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D17E3" w14:textId="77777777" w:rsidR="00494AF1" w:rsidRPr="00062D6B" w:rsidRDefault="00494AF1" w:rsidP="00764B03">
      <w:pPr>
        <w:spacing w:after="24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062D6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«Индивидуализация развивающей предметно</w:t>
      </w:r>
      <w:r w:rsidR="00062D6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62D6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пространственной среды</w:t>
      </w:r>
      <w:r w:rsidR="00764B0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как эффективное условие полноценного развития личности ребенка с ОВЗ»</w:t>
      </w:r>
    </w:p>
    <w:p w14:paraId="4F5A3C27" w14:textId="493B4AFB" w:rsidR="00F9385E" w:rsidRPr="00062D6B" w:rsidRDefault="0093015A" w:rsidP="00764B0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9385E" w:rsidRPr="00062D6B">
        <w:rPr>
          <w:color w:val="000000"/>
          <w:sz w:val="28"/>
          <w:szCs w:val="28"/>
        </w:rPr>
        <w:t>Большинство детей с различными особенностями развития раньше</w:t>
      </w:r>
      <w:r w:rsidR="00764B03">
        <w:rPr>
          <w:color w:val="000000"/>
          <w:sz w:val="28"/>
          <w:szCs w:val="28"/>
        </w:rPr>
        <w:t xml:space="preserve"> </w:t>
      </w:r>
      <w:r w:rsidR="00F9385E" w:rsidRPr="00062D6B">
        <w:rPr>
          <w:color w:val="000000"/>
          <w:sz w:val="28"/>
          <w:szCs w:val="28"/>
        </w:rPr>
        <w:t>переводились из массовых садов в сады компенсирующего вида, где с ними работали специалисты по коррекционному обучению.</w:t>
      </w:r>
    </w:p>
    <w:p w14:paraId="53C27218" w14:textId="77777777" w:rsidR="00F9385E" w:rsidRPr="00062D6B" w:rsidRDefault="0093015A" w:rsidP="00764B0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9385E" w:rsidRPr="00062D6B">
        <w:rPr>
          <w:color w:val="000000"/>
          <w:sz w:val="28"/>
          <w:szCs w:val="28"/>
        </w:rPr>
        <w:t>На сегодняшний день на основании ряда документов: Закона об образовании» РФ, СанПиНа, Федерального государственного образовательного стандарта (ФГОС), программы (которая реализуется в дошкольном отделении) и других, в любое образовательное учреждение может прийти ребенок с ограниченными возможностями здоровья (ОВЗ). И тогда образовательное учреждение должно создать специальные образовательные условия, связанные с необходимостью и возможностью образования этих детей.</w:t>
      </w:r>
    </w:p>
    <w:p w14:paraId="659FD8F6" w14:textId="77777777" w:rsidR="00F9385E" w:rsidRPr="00062D6B" w:rsidRDefault="0093015A" w:rsidP="00764B0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9385E" w:rsidRPr="00062D6B">
        <w:rPr>
          <w:color w:val="000000"/>
          <w:sz w:val="28"/>
          <w:szCs w:val="28"/>
        </w:rPr>
        <w:t>Поэтому большинство воспитателей должны научиться работать с разно-уровневым контингентом детей, находящихся в одном информационном поле.</w:t>
      </w:r>
    </w:p>
    <w:p w14:paraId="405331D4" w14:textId="77777777" w:rsidR="00F9385E" w:rsidRPr="00062D6B" w:rsidRDefault="0093015A" w:rsidP="00764B0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9385E" w:rsidRPr="00062D6B">
        <w:rPr>
          <w:color w:val="000000"/>
          <w:sz w:val="28"/>
          <w:szCs w:val="28"/>
        </w:rPr>
        <w:t>Изменение, улучшение и обогащение развивающей предметно-пространственной среды (РППС), является одним из эффективных условий реализации образовательного процесса ребенка с ОВЗ.</w:t>
      </w:r>
    </w:p>
    <w:p w14:paraId="52AB7166" w14:textId="77777777" w:rsidR="00F9385E" w:rsidRPr="00062D6B" w:rsidRDefault="0093015A" w:rsidP="00764B0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9385E" w:rsidRPr="00062D6B">
        <w:rPr>
          <w:color w:val="000000"/>
          <w:sz w:val="28"/>
          <w:szCs w:val="28"/>
        </w:rPr>
        <w:t>Вопрос организации развивающей предметно-пространственной среды ДОУ (РППС) на сегодняшний день стоит особо актуально. Это связано с введением Федерального государственного образовательного стандарта дошкольного образования (ФГОС ДО). В положении о ФГОС выделен раздел III пункт 3.2.2. и п. 3.4.4. по созданию специальных условий обучения, воспитания и развития воспитанников с ограниченными возможностями здоровья (ОВЗ).</w:t>
      </w:r>
    </w:p>
    <w:p w14:paraId="162A38AA" w14:textId="77777777" w:rsidR="00F9385E" w:rsidRPr="00062D6B" w:rsidRDefault="0093015A" w:rsidP="00764B0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9385E" w:rsidRPr="00062D6B">
        <w:rPr>
          <w:color w:val="000000"/>
          <w:sz w:val="28"/>
          <w:szCs w:val="28"/>
        </w:rPr>
        <w:t>Организация жизнедеятельности детей с отклонениями в развитии во многом зависит от того, насколько целесообразно создана предметная среда, так как она является не только социокультурным фактором общего развития, но и фактором коррекционно-компенсаторного преодоления недостаточности психофизического развития детей. Процесс преобразования содержания педагогического процесса не может быть оторван от той развивающей среды, в которой он должен воплощаться.</w:t>
      </w:r>
    </w:p>
    <w:p w14:paraId="6CCC86BB" w14:textId="77777777" w:rsidR="00F9385E" w:rsidRPr="00062D6B" w:rsidRDefault="0093015A" w:rsidP="00764B0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9385E" w:rsidRPr="00062D6B">
        <w:rPr>
          <w:color w:val="000000"/>
          <w:sz w:val="28"/>
          <w:szCs w:val="28"/>
        </w:rPr>
        <w:t xml:space="preserve">Внимательно наблюдая за воспитанниками, за каждым ребенком, педагоги группы должны вдумчиво и рационально организовать развивающее пространство своей группы. Также важно при формировании предметно-развивающей среды учитывать следующие принципы её построения, рекомендованные Федеральными государственными образовательными стандартами. Организация развивающей среды в </w:t>
      </w:r>
      <w:r w:rsidR="00062D6B" w:rsidRPr="00062D6B">
        <w:rPr>
          <w:color w:val="000000"/>
          <w:sz w:val="28"/>
          <w:szCs w:val="28"/>
        </w:rPr>
        <w:t>Д</w:t>
      </w:r>
      <w:r w:rsidR="00F9385E" w:rsidRPr="00062D6B">
        <w:rPr>
          <w:color w:val="000000"/>
          <w:sz w:val="28"/>
          <w:szCs w:val="28"/>
        </w:rPr>
        <w:t xml:space="preserve">ОУ с учетом ФГОС должна строиться таким образом, чтобы дать возможность наиболее эффективно развивать индивидуальность каждого ребёнка с учётом его склонностей, </w:t>
      </w:r>
      <w:r w:rsidR="00F9385E" w:rsidRPr="00062D6B">
        <w:rPr>
          <w:color w:val="000000"/>
          <w:sz w:val="28"/>
          <w:szCs w:val="28"/>
        </w:rPr>
        <w:lastRenderedPageBreak/>
        <w:t>интересов, уровня активности. Необходимо обогатить среду элементами, стимулирующими познавательную, эмоциональную, двигательную деятельность детей. Все части пространства, в зависимости от конкретных задач момента, должны обладать возможностью изменяться по объему — сжиматься и расширяться, то есть иметь подвижные, трансформируемые границы, иметь возможность разнообразного использования различных составляющих предметной среды, наличие в группе различных пространств для игры, конструирования, уединения и пр., а также разнообразных материалов, игрушек и оборудования, обеспечивающих свободный выбор детей; периодическая сменяемость игрового материала, Игры, пособия находятся в свободном доступе для детей. Форма и дизайн предметов соответствуют нормам безопасности, а также возрасту детей группы.</w:t>
      </w:r>
    </w:p>
    <w:p w14:paraId="7D599DE1" w14:textId="77777777" w:rsidR="00062D6B" w:rsidRPr="00062D6B" w:rsidRDefault="0093015A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62D6B"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коррекционной образовательной среды ДОУ для детей с ОВЗ учитываются следующие принципы:</w:t>
      </w:r>
    </w:p>
    <w:p w14:paraId="720ABAF2" w14:textId="77777777" w:rsidR="00062D6B" w:rsidRPr="00062D6B" w:rsidRDefault="0093015A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764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развития</w:t>
      </w:r>
      <w:r w:rsidR="00062D6B" w:rsidRPr="00062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76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62D6B"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заимосвязь всех сторон личностного развития; целостность личностного развития; готовность личности к дальнейшему развитию.</w:t>
      </w:r>
    </w:p>
    <w:p w14:paraId="20B2B9A5" w14:textId="77777777" w:rsidR="00062D6B" w:rsidRPr="00062D6B" w:rsidRDefault="00764B03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930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062D6B" w:rsidRPr="00062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ринци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природособразности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воспитания-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62D6B"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</w:p>
    <w:p w14:paraId="0388BFCB" w14:textId="77777777" w:rsidR="00062D6B" w:rsidRPr="00062D6B" w:rsidRDefault="00764B03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062D6B" w:rsidRPr="00062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ип психологической комфортности</w:t>
      </w:r>
      <w:r w:rsidR="00062D6B" w:rsidRPr="00062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62D6B"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благоприятного микроклимата общения, стимулирующего активность дошкольника с ОВЗ; обеспечение воспитаннику положительного «эмоционального самочувствия».</w:t>
      </w:r>
    </w:p>
    <w:p w14:paraId="303281D9" w14:textId="77777777" w:rsidR="00062D6B" w:rsidRPr="00062D6B" w:rsidRDefault="00764B03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4.Принцип взаимодействия</w:t>
      </w:r>
      <w:r w:rsidR="00062D6B" w:rsidRPr="00062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62D6B"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глубоких личностных отношений между участниками педагогического процесса (педагоги, дети, родители); - воспитатель как равноправный партнер и сотрудник в процессе взаимодействия.</w:t>
      </w:r>
    </w:p>
    <w:p w14:paraId="1CAC3707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Принци</w:t>
      </w:r>
      <w:r w:rsidR="00764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доверительного сотрудничества-</w:t>
      </w:r>
      <w:r w:rsidR="0076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давления на ребенка, доминантности во взаимодействии с ребенком: открытость, искренность в сотрудничестве;</w:t>
      </w:r>
    </w:p>
    <w:p w14:paraId="15C7CF2D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64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Принцип обучения деятельности</w:t>
      </w:r>
      <w:r w:rsidRPr="00062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умению ставить цели и реализовывать их в дальнейшем формирование готовности к самостоятельному познанию у детей.</w:t>
      </w:r>
    </w:p>
    <w:p w14:paraId="2D63BDB3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764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Принцип здоровьесберегающий-</w:t>
      </w:r>
      <w:r w:rsidR="0076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о душевном состоянии ребенка, его психологическом и физическом благополучии; обеспечение психологического комфорта; устранение стрессогенных факторов, факторов, влияющих негативно на соматическое и психическое здоровье ребенка.</w:t>
      </w:r>
    </w:p>
    <w:p w14:paraId="66715963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же заключается особенности организации развивающей предметно-пространственной среды в дошкольном учреждении для детей с ОВЗ?</w:t>
      </w:r>
    </w:p>
    <w:p w14:paraId="257F113E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предметно-развивающей среды группы для всех категорий детей с ОВЗ.</w:t>
      </w:r>
    </w:p>
    <w:p w14:paraId="16C54F0B" w14:textId="77777777" w:rsidR="00062D6B" w:rsidRPr="00062D6B" w:rsidRDefault="00062D6B" w:rsidP="00764B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Предметно-развивающая среда для детей с нарушениями речи:</w:t>
      </w:r>
    </w:p>
    <w:p w14:paraId="2A761278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речевой среды в целом в образовательном учреждении и в группе должна быть создана предметно-развивающая среда для развития речи такого ребенка. Это речевой уголок с подборкой иллюстраций с предметными и сюжетными картинками, игрушки для обыгрывания стихов, потешек, карточки с изображением правильной артикуляции звуков, схемы разбора слова, предложения, иллюстративные материалы для закрепления и автоматизации звуков.</w:t>
      </w:r>
    </w:p>
    <w:p w14:paraId="0EAF4549" w14:textId="77777777" w:rsidR="00062D6B" w:rsidRPr="00062D6B" w:rsidRDefault="00062D6B" w:rsidP="00764B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Предметно-развивающая среда для детей с нарушениями зрения</w:t>
      </w:r>
    </w:p>
    <w:p w14:paraId="7501C421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ДОУ приходит ребенок с особенностями зрительного восприятия (с нарушением зрения, слабовидящий), следует уделять большое внимание развитию зрительно-двигательной ориентировке в пространстве, что помогает закреплять и развивать представления об окружающем мире, накапливать жизненный опыт.</w:t>
      </w:r>
    </w:p>
    <w:p w14:paraId="5FCE122F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развития ребенка с нарушением зрения необходима предметно-пространственная среда, насыщенная различными сенсорными раздражителями и условия для двигательной активности: сенсорные уголки, заводные, звучащие, сделанные из разного материала игрушки, дощечки с разными тактильными поверхностями</w:t>
      </w:r>
    </w:p>
    <w:p w14:paraId="7F9C7A00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наглядность: - демонстрационный материал по размеру должен быть не менее 20см, материал раздаточный от 3 до 5см;</w:t>
      </w:r>
    </w:p>
    <w:p w14:paraId="3101458A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преобладание пособий красного, оранжевого, зеленого цветов (младшая, средняя группа), постепенное ознакомление с другими цветами в старших группах;</w:t>
      </w:r>
    </w:p>
    <w:p w14:paraId="18D59C92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особое внимание обратить на логическую последовательность заданий; это могут быть дидактические игры по изучаемым темам, кроссворды, ребусы, логические цепочки, алгоритмы;</w:t>
      </w:r>
    </w:p>
    <w:p w14:paraId="55E453EC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 для заданий должен быть правильно подобран по размеру (помидор не должен быть больше капусты, машина больше дома):</w:t>
      </w:r>
    </w:p>
    <w:p w14:paraId="33745821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предметные и сюжетные картинки необходимо окантовывать;</w:t>
      </w:r>
    </w:p>
    <w:p w14:paraId="1165CA33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подставок, что позволяет рассматривать объект в вертикальном положении;</w:t>
      </w:r>
    </w:p>
    <w:p w14:paraId="090AC2B3" w14:textId="77777777" w:rsid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-посадка ребёнка на занятии осуществляется с учетом рекомендации врача-офтальмолога.</w:t>
      </w:r>
    </w:p>
    <w:p w14:paraId="64931D16" w14:textId="77777777" w:rsidR="009C109B" w:rsidRPr="00062D6B" w:rsidRDefault="009C109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DBFB08" w14:textId="77777777" w:rsidR="00062D6B" w:rsidRPr="00062D6B" w:rsidRDefault="00062D6B" w:rsidP="00764B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Предметно-развивающая среда для детей с ЗПР</w:t>
      </w:r>
    </w:p>
    <w:p w14:paraId="1E3A4FFA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Различные варианты материалов по одной теме (живые объекты, объемные предметы, плоскостные предметы, иллюстрации)</w:t>
      </w:r>
    </w:p>
    <w:p w14:paraId="3E1AFD37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Схемы и алгоритмы действий</w:t>
      </w:r>
    </w:p>
    <w:p w14:paraId="2C710731" w14:textId="77777777" w:rsidR="00062D6B" w:rsidRPr="00062D6B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 последовательности рассказывания, описания</w:t>
      </w:r>
    </w:p>
    <w:p w14:paraId="072D9EF9" w14:textId="77777777" w:rsidR="0093015A" w:rsidRDefault="00062D6B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 сказок</w:t>
      </w:r>
    </w:p>
    <w:p w14:paraId="7C386476" w14:textId="77777777" w:rsidR="00494AF1" w:rsidRPr="0093015A" w:rsidRDefault="0093015A" w:rsidP="00764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E6C2D" w:rsidRPr="00062D6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94AF1" w:rsidRPr="00062D6B">
        <w:rPr>
          <w:rFonts w:ascii="Times New Roman" w:hAnsi="Times New Roman" w:cs="Times New Roman"/>
          <w:color w:val="333333"/>
          <w:sz w:val="28"/>
          <w:szCs w:val="28"/>
        </w:rPr>
        <w:t xml:space="preserve">Предметно-пространственная среда имеет важное значение для формирования личности </w:t>
      </w:r>
      <w:r w:rsidR="001E6C2D" w:rsidRPr="00062D6B">
        <w:rPr>
          <w:rFonts w:ascii="Times New Roman" w:hAnsi="Times New Roman" w:cs="Times New Roman"/>
          <w:color w:val="333333"/>
          <w:sz w:val="28"/>
          <w:szCs w:val="28"/>
        </w:rPr>
        <w:t>ребёнка</w:t>
      </w:r>
      <w:r w:rsidR="00494AF1" w:rsidRPr="00062D6B">
        <w:rPr>
          <w:rFonts w:ascii="Times New Roman" w:hAnsi="Times New Roman" w:cs="Times New Roman"/>
          <w:color w:val="333333"/>
          <w:sz w:val="28"/>
          <w:szCs w:val="28"/>
        </w:rPr>
        <w:t>, его всестороннего развития, для создания эстетического и эмоционально-психологического комфорта в учреждении. Постоянно воздействуя на ребенка через органы чувств, она без слов и назиданий формирует представление о красоте, вкус</w:t>
      </w:r>
      <w:r w:rsidR="00C20457" w:rsidRPr="00062D6B">
        <w:rPr>
          <w:rFonts w:ascii="Times New Roman" w:hAnsi="Times New Roman" w:cs="Times New Roman"/>
          <w:color w:val="333333"/>
          <w:sz w:val="28"/>
          <w:szCs w:val="28"/>
        </w:rPr>
        <w:t>е, ценностных ориентациях</w:t>
      </w:r>
      <w:r w:rsidR="00494AF1" w:rsidRPr="00062D6B">
        <w:rPr>
          <w:rFonts w:ascii="Times New Roman" w:hAnsi="Times New Roman" w:cs="Times New Roman"/>
          <w:color w:val="333333"/>
          <w:sz w:val="28"/>
          <w:szCs w:val="28"/>
        </w:rPr>
        <w:t xml:space="preserve">. Она непосредственно, постоянно и прямо влияет на детей, воздействуя на их эмоции, настроение, жизнедеятельность. На ребенка оказывает влияние любая среда, </w:t>
      </w:r>
      <w:r>
        <w:rPr>
          <w:rFonts w:ascii="Times New Roman" w:hAnsi="Times New Roman" w:cs="Times New Roman"/>
          <w:color w:val="333333"/>
          <w:sz w:val="28"/>
          <w:szCs w:val="28"/>
        </w:rPr>
        <w:t>и это влияние может</w:t>
      </w:r>
      <w:r w:rsidR="00D20B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94AF1" w:rsidRPr="00062D6B">
        <w:rPr>
          <w:rFonts w:ascii="Times New Roman" w:hAnsi="Times New Roman" w:cs="Times New Roman"/>
          <w:color w:val="333333"/>
          <w:sz w:val="28"/>
          <w:szCs w:val="28"/>
        </w:rPr>
        <w:t>быть как положительным, так и отрицательным.</w:t>
      </w:r>
    </w:p>
    <w:p w14:paraId="1A72F0F1" w14:textId="77777777" w:rsidR="00494AF1" w:rsidRPr="00062D6B" w:rsidRDefault="00494AF1" w:rsidP="00764B03">
      <w:pPr>
        <w:spacing w:after="24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62D6B">
        <w:rPr>
          <w:rFonts w:ascii="Times New Roman" w:hAnsi="Times New Roman" w:cs="Times New Roman"/>
          <w:color w:val="333333"/>
          <w:sz w:val="28"/>
          <w:szCs w:val="28"/>
        </w:rPr>
        <w:t>В условиях реформирования системы дошкольного образования и перехода на личностно ориентированное взаимодействие педагога с детьми одной из самых важных является задача индивидуализации образования.</w:t>
      </w:r>
    </w:p>
    <w:p w14:paraId="4691FA95" w14:textId="77777777" w:rsidR="00494AF1" w:rsidRPr="00062D6B" w:rsidRDefault="00494AF1" w:rsidP="00764B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D6B">
        <w:rPr>
          <w:rFonts w:ascii="Times New Roman" w:hAnsi="Times New Roman" w:cs="Times New Roman"/>
          <w:i/>
          <w:sz w:val="28"/>
          <w:szCs w:val="28"/>
        </w:rPr>
        <w:t>Что же такое «индивидуализация», «индивидуальность»?</w:t>
      </w:r>
    </w:p>
    <w:p w14:paraId="69470656" w14:textId="77777777" w:rsidR="00494AF1" w:rsidRPr="00062D6B" w:rsidRDefault="00494AF1" w:rsidP="00764B03">
      <w:pPr>
        <w:jc w:val="both"/>
        <w:rPr>
          <w:rFonts w:ascii="Times New Roman" w:hAnsi="Times New Roman" w:cs="Times New Roman"/>
          <w:sz w:val="28"/>
          <w:szCs w:val="28"/>
        </w:rPr>
      </w:pPr>
      <w:r w:rsidRPr="00062D6B">
        <w:rPr>
          <w:rFonts w:ascii="Times New Roman" w:hAnsi="Times New Roman" w:cs="Times New Roman"/>
          <w:sz w:val="28"/>
          <w:szCs w:val="28"/>
        </w:rPr>
        <w:t>В психологии под индивидуальностью понимают психологическую неповторимость человека, проявляющуюся в темпераменте, качествах психических процессов (восприятия, памяти, мышления, воображения), привычках, преобладающих интересах, способностях, индивидуальном стиле деятельности и т. д. Индивидуальности невозможно обучить и невозможно воспитать ее извне. Индивидуальность рождается и развивается вместе со способностью человека учить и воспитывать самого себя. Но для того, чтобы данная способность развивалась, необходимо создавать ребенку такие условия, при которых он имеет возможность сталкиваться не только с желаниями и требованиями другого человека (родителя, педагога, сверстников), но и со своими собственными.</w:t>
      </w:r>
    </w:p>
    <w:p w14:paraId="64CAF3C5" w14:textId="77777777" w:rsidR="001E6C2D" w:rsidRPr="00062D6B" w:rsidRDefault="00494AF1" w:rsidP="00764B03">
      <w:pPr>
        <w:jc w:val="both"/>
        <w:rPr>
          <w:rFonts w:ascii="Times New Roman" w:hAnsi="Times New Roman" w:cs="Times New Roman"/>
          <w:sz w:val="28"/>
          <w:szCs w:val="28"/>
        </w:rPr>
      </w:pPr>
      <w:r w:rsidRPr="00062D6B">
        <w:rPr>
          <w:rFonts w:ascii="Times New Roman" w:hAnsi="Times New Roman" w:cs="Times New Roman"/>
          <w:sz w:val="28"/>
          <w:szCs w:val="28"/>
        </w:rPr>
        <w:t>Индивидуализация – это создание оптимальных условий для реализации потенциальных возможностей дошкольников (Г.М. Коджа</w:t>
      </w:r>
      <w:r w:rsidR="001E6C2D" w:rsidRPr="00062D6B">
        <w:rPr>
          <w:rFonts w:ascii="Times New Roman" w:hAnsi="Times New Roman" w:cs="Times New Roman"/>
          <w:sz w:val="28"/>
          <w:szCs w:val="28"/>
        </w:rPr>
        <w:t xml:space="preserve">спирова, Педагогический словарь) </w:t>
      </w:r>
    </w:p>
    <w:p w14:paraId="58F6C74C" w14:textId="77777777" w:rsidR="00494AF1" w:rsidRPr="00062D6B" w:rsidRDefault="001E6C2D" w:rsidP="00764B03">
      <w:pPr>
        <w:jc w:val="both"/>
        <w:rPr>
          <w:rFonts w:ascii="Times New Roman" w:hAnsi="Times New Roman" w:cs="Times New Roman"/>
          <w:sz w:val="28"/>
          <w:szCs w:val="28"/>
        </w:rPr>
      </w:pPr>
      <w:r w:rsidRPr="00062D6B">
        <w:rPr>
          <w:rFonts w:ascii="Times New Roman" w:hAnsi="Times New Roman" w:cs="Times New Roman"/>
          <w:sz w:val="28"/>
          <w:szCs w:val="28"/>
        </w:rPr>
        <w:t xml:space="preserve">    </w:t>
      </w:r>
      <w:r w:rsidR="00494AF1" w:rsidRPr="00062D6B">
        <w:rPr>
          <w:rFonts w:ascii="Times New Roman" w:hAnsi="Times New Roman" w:cs="Times New Roman"/>
          <w:i/>
          <w:sz w:val="28"/>
          <w:szCs w:val="28"/>
        </w:rPr>
        <w:t xml:space="preserve">Ситуация, когда каждый ребенок в группе занят своим делом – это и есть индивидуализация, возникающая естественным образом. Среда группы, организованная с учетом индивидуализации пространства жизни ребенка, </w:t>
      </w:r>
      <w:r w:rsidR="00494AF1" w:rsidRPr="00062D6B">
        <w:rPr>
          <w:rFonts w:ascii="Times New Roman" w:hAnsi="Times New Roman" w:cs="Times New Roman"/>
          <w:i/>
          <w:sz w:val="28"/>
          <w:szCs w:val="28"/>
        </w:rPr>
        <w:lastRenderedPageBreak/>
        <w:t>отличается динамизмом. Дети чувствуют себя компетентными, ответственными и стараются максимально использовать свои возможности и навыки.</w:t>
      </w:r>
    </w:p>
    <w:p w14:paraId="0E489CAF" w14:textId="77777777" w:rsidR="00280F02" w:rsidRPr="00062D6B" w:rsidRDefault="00280F02" w:rsidP="00764B03">
      <w:pPr>
        <w:jc w:val="both"/>
        <w:rPr>
          <w:rFonts w:ascii="Times New Roman" w:hAnsi="Times New Roman" w:cs="Times New Roman"/>
          <w:sz w:val="28"/>
          <w:szCs w:val="28"/>
        </w:rPr>
      </w:pPr>
      <w:r w:rsidRPr="00062D6B">
        <w:rPr>
          <w:rFonts w:ascii="Times New Roman" w:hAnsi="Times New Roman" w:cs="Times New Roman"/>
          <w:sz w:val="28"/>
          <w:szCs w:val="28"/>
        </w:rPr>
        <w:t xml:space="preserve">        Под индивидуализацией понимается процесс раскрытия индивидуальности ребенка в специально организованной образовательной среде. Каждый ребенок имеет право на собственный путь развития. Поэтому необходимо создать условия для воспитания и обучения всех детей, а также каждому дошкольнику предоставить возможность проявить индивидуальность и творчество.</w:t>
      </w:r>
    </w:p>
    <w:p w14:paraId="12AF9289" w14:textId="77777777" w:rsidR="00280F02" w:rsidRPr="00062D6B" w:rsidRDefault="00280F02" w:rsidP="00764B03">
      <w:pPr>
        <w:jc w:val="both"/>
        <w:rPr>
          <w:rFonts w:ascii="Times New Roman" w:hAnsi="Times New Roman" w:cs="Times New Roman"/>
          <w:sz w:val="28"/>
          <w:szCs w:val="28"/>
        </w:rPr>
      </w:pPr>
      <w:r w:rsidRPr="00062D6B">
        <w:rPr>
          <w:rFonts w:ascii="Times New Roman" w:hAnsi="Times New Roman" w:cs="Times New Roman"/>
          <w:sz w:val="28"/>
          <w:szCs w:val="28"/>
        </w:rPr>
        <w:t>Только так возможно воспитание самостоятельной, инициативной, творческой личности ребёнка. Это обучение, при организации которого учитывается вклад каждого ребенка в процесс обучения. Индивидуализация основывается на предпосылке, что не может быть двух детей, которые учатся и развиваются совершенно одинаково – каждый ребенок приобретает и проявляет собственные знания, отношение, навыки, личностные особенности и т.д.</w:t>
      </w:r>
    </w:p>
    <w:p w14:paraId="749544A5" w14:textId="77777777" w:rsidR="00494AF1" w:rsidRPr="00062D6B" w:rsidRDefault="00494AF1" w:rsidP="00764B0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62D6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Индивидуализация развивающей предметно - пространственной среды обеспечивает:</w:t>
      </w:r>
    </w:p>
    <w:p w14:paraId="1D775498" w14:textId="77777777" w:rsidR="00494AF1" w:rsidRPr="00062D6B" w:rsidRDefault="00494AF1" w:rsidP="00764B03">
      <w:pPr>
        <w:numPr>
          <w:ilvl w:val="0"/>
          <w:numId w:val="1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общения</w:t>
      </w:r>
    </w:p>
    <w:p w14:paraId="05F51F5E" w14:textId="77777777" w:rsidR="00494AF1" w:rsidRPr="00062D6B" w:rsidRDefault="00494AF1" w:rsidP="00764B03">
      <w:pPr>
        <w:numPr>
          <w:ilvl w:val="0"/>
          <w:numId w:val="1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любознательности</w:t>
      </w:r>
    </w:p>
    <w:p w14:paraId="27C10BF4" w14:textId="77777777" w:rsidR="00494AF1" w:rsidRPr="00062D6B" w:rsidRDefault="00494AF1" w:rsidP="00764B03">
      <w:pPr>
        <w:numPr>
          <w:ilvl w:val="0"/>
          <w:numId w:val="1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инициативности</w:t>
      </w:r>
    </w:p>
    <w:p w14:paraId="33F448F6" w14:textId="77777777" w:rsidR="00494AF1" w:rsidRPr="00062D6B" w:rsidRDefault="00494AF1" w:rsidP="00764B03">
      <w:pPr>
        <w:numPr>
          <w:ilvl w:val="0"/>
          <w:numId w:val="1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самостоятельности</w:t>
      </w:r>
    </w:p>
    <w:p w14:paraId="3D9FDD7C" w14:textId="77777777" w:rsidR="00494AF1" w:rsidRPr="00062D6B" w:rsidRDefault="00494AF1" w:rsidP="00764B03">
      <w:pPr>
        <w:numPr>
          <w:ilvl w:val="0"/>
          <w:numId w:val="1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творчества</w:t>
      </w:r>
    </w:p>
    <w:p w14:paraId="3900A8E7" w14:textId="02B85B6D" w:rsidR="00494AF1" w:rsidRPr="00062D6B" w:rsidRDefault="00494AF1" w:rsidP="00764B0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Каждая группа индивидуальна и своеобразна. Мы, педагоги, наполняем ее, ориентируясь на индивидуальные особенности каждого ребенка и коллектива в целом. Главная ид</w:t>
      </w:r>
      <w:r w:rsidR="00AB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ея, которой мы придерживаемся, </w:t>
      </w:r>
      <w:r w:rsidRPr="00062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оформлению игровых, спальных, приемных помещений состоит в том, что группа должна принадлежать детям, а значит, необходимо отразить их интересы. Иными словами, наши группы насыщены постоянными и временными компонентами детской субкультуры, помогающими дошкольникам глубже познать и раскрыть свои возможности и возможности сверстников, освоить социальные роли и взаимоотношения, </w:t>
      </w:r>
      <w:r w:rsidR="001F219F" w:rsidRPr="00062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партнёрство</w:t>
      </w:r>
      <w:r w:rsidRPr="00062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уяснить ценности окружающего мира и адаптироваться в социальном мире.</w:t>
      </w:r>
    </w:p>
    <w:sectPr w:rsidR="00494AF1" w:rsidRPr="0006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C036C"/>
    <w:multiLevelType w:val="multilevel"/>
    <w:tmpl w:val="F302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70CFC"/>
    <w:multiLevelType w:val="multilevel"/>
    <w:tmpl w:val="9FA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15C44"/>
    <w:multiLevelType w:val="multilevel"/>
    <w:tmpl w:val="D348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C03CE"/>
    <w:multiLevelType w:val="multilevel"/>
    <w:tmpl w:val="2E5C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E4283"/>
    <w:multiLevelType w:val="multilevel"/>
    <w:tmpl w:val="E1A6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6C11DE"/>
    <w:multiLevelType w:val="multilevel"/>
    <w:tmpl w:val="6316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621460"/>
    <w:multiLevelType w:val="multilevel"/>
    <w:tmpl w:val="C572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A5410"/>
    <w:multiLevelType w:val="multilevel"/>
    <w:tmpl w:val="5AB0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11C39"/>
    <w:multiLevelType w:val="multilevel"/>
    <w:tmpl w:val="F4C4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817253">
    <w:abstractNumId w:val="2"/>
  </w:num>
  <w:num w:numId="2" w16cid:durableId="112943405">
    <w:abstractNumId w:val="7"/>
  </w:num>
  <w:num w:numId="3" w16cid:durableId="531580761">
    <w:abstractNumId w:val="3"/>
  </w:num>
  <w:num w:numId="4" w16cid:durableId="139658995">
    <w:abstractNumId w:val="8"/>
  </w:num>
  <w:num w:numId="5" w16cid:durableId="1698267122">
    <w:abstractNumId w:val="4"/>
  </w:num>
  <w:num w:numId="6" w16cid:durableId="1463109673">
    <w:abstractNumId w:val="0"/>
  </w:num>
  <w:num w:numId="7" w16cid:durableId="2033995415">
    <w:abstractNumId w:val="1"/>
  </w:num>
  <w:num w:numId="8" w16cid:durableId="1674793864">
    <w:abstractNumId w:val="5"/>
  </w:num>
  <w:num w:numId="9" w16cid:durableId="1656909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FD"/>
    <w:rsid w:val="00062D6B"/>
    <w:rsid w:val="001E6C2D"/>
    <w:rsid w:val="001F219F"/>
    <w:rsid w:val="00280F02"/>
    <w:rsid w:val="003B498C"/>
    <w:rsid w:val="00494AF1"/>
    <w:rsid w:val="006A54FD"/>
    <w:rsid w:val="006B0011"/>
    <w:rsid w:val="006E6666"/>
    <w:rsid w:val="00764B03"/>
    <w:rsid w:val="0093015A"/>
    <w:rsid w:val="009C109B"/>
    <w:rsid w:val="00A20C2E"/>
    <w:rsid w:val="00A74E61"/>
    <w:rsid w:val="00AB7022"/>
    <w:rsid w:val="00C20457"/>
    <w:rsid w:val="00D20B79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827C"/>
  <w15:docId w15:val="{55F510E3-375D-4C9C-BFE5-854AE037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AF1"/>
    <w:rPr>
      <w:b/>
      <w:bCs/>
    </w:rPr>
  </w:style>
  <w:style w:type="paragraph" w:styleId="a4">
    <w:name w:val="Normal (Web)"/>
    <w:basedOn w:val="a"/>
    <w:uiPriority w:val="99"/>
    <w:semiHidden/>
    <w:unhideWhenUsed/>
    <w:rsid w:val="00F9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Методист</cp:lastModifiedBy>
  <cp:revision>9</cp:revision>
  <dcterms:created xsi:type="dcterms:W3CDTF">2024-04-17T04:34:00Z</dcterms:created>
  <dcterms:modified xsi:type="dcterms:W3CDTF">2024-04-23T08:48:00Z</dcterms:modified>
</cp:coreProperties>
</file>