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724B" w14:textId="77777777" w:rsidR="00F87AEC" w:rsidRPr="00F87AEC" w:rsidRDefault="0052140B" w:rsidP="00F87AEC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F87AEC" w:rsidRPr="00F87A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Муниципальное казённое дошкольное образовательное учреждение -</w:t>
      </w:r>
    </w:p>
    <w:p w14:paraId="5C35886D" w14:textId="77777777" w:rsidR="00F87AEC" w:rsidRPr="00F87AEC" w:rsidRDefault="00F87AEC" w:rsidP="00F87AEC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7A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детский сад № 1 «Улыбка» общеразвивающего вида</w:t>
      </w:r>
    </w:p>
    <w:p w14:paraId="0CBFADFE" w14:textId="77777777" w:rsidR="00F87AEC" w:rsidRPr="00F87AEC" w:rsidRDefault="00F87AEC" w:rsidP="00F87AEC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7A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 приоритетным осуществлением деятельности </w:t>
      </w:r>
    </w:p>
    <w:p w14:paraId="3082AE6F" w14:textId="77777777" w:rsidR="00F87AEC" w:rsidRPr="00F87AEC" w:rsidRDefault="00F87AEC" w:rsidP="00F87AEC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7A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 физическому развитию детей</w:t>
      </w:r>
    </w:p>
    <w:p w14:paraId="206AA4E7" w14:textId="77777777" w:rsidR="00F87AEC" w:rsidRPr="00F87AEC" w:rsidRDefault="00F87AEC" w:rsidP="00F87AEC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7A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закрытого административно – территориального образования</w:t>
      </w:r>
    </w:p>
    <w:p w14:paraId="3644FDD2" w14:textId="77777777" w:rsidR="00F87AEC" w:rsidRPr="00F87AEC" w:rsidRDefault="00F87AEC" w:rsidP="00F87AEC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7A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посёлок Солнечный Красноярского края</w:t>
      </w:r>
    </w:p>
    <w:p w14:paraId="0FCA3B35" w14:textId="77777777" w:rsidR="00F87AEC" w:rsidRPr="00F87AEC" w:rsidRDefault="00F87AEC" w:rsidP="00F87AEC">
      <w:pPr>
        <w:spacing w:after="200" w:line="276" w:lineRule="auto"/>
        <w:ind w:left="426" w:firstLine="28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00D72D1" w14:textId="5C4E1288" w:rsidR="0052140B" w:rsidRPr="0052140B" w:rsidRDefault="0052140B" w:rsidP="0052140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10294EEC" w14:textId="200C4355" w:rsidR="0052140B" w:rsidRPr="0052140B" w:rsidRDefault="0052140B" w:rsidP="00D9590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52140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Консультация для воспитателей</w:t>
      </w:r>
    </w:p>
    <w:p w14:paraId="1BC55B86" w14:textId="77777777" w:rsidR="0052140B" w:rsidRPr="0052140B" w:rsidRDefault="0052140B" w:rsidP="0052140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D54E876" w14:textId="77777777" w:rsidR="0052140B" w:rsidRPr="00D95905" w:rsidRDefault="0052140B" w:rsidP="0052140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lang w:eastAsia="ru-RU"/>
          <w14:ligatures w14:val="none"/>
        </w:rPr>
      </w:pPr>
      <w:r w:rsidRPr="00D9590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«</w:t>
      </w:r>
      <w:r w:rsidRPr="00D95905"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lang w:eastAsia="ru-RU"/>
          <w14:ligatures w14:val="none"/>
        </w:rPr>
        <w:t>Организация дежурства детей</w:t>
      </w:r>
    </w:p>
    <w:p w14:paraId="65FFDE02" w14:textId="77777777" w:rsidR="00B875F0" w:rsidRDefault="0052140B" w:rsidP="0052140B">
      <w:pPr>
        <w:shd w:val="clear" w:color="auto" w:fill="FFFFFF"/>
        <w:spacing w:after="0" w:line="240" w:lineRule="auto"/>
        <w:jc w:val="center"/>
        <w:rPr>
          <w:noProof/>
        </w:rPr>
      </w:pPr>
      <w:r w:rsidRPr="00D95905"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lang w:eastAsia="ru-RU"/>
          <w14:ligatures w14:val="none"/>
        </w:rPr>
        <w:t>дошкольного возраста в детском саду</w:t>
      </w:r>
      <w:r w:rsidRPr="00D9590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»</w:t>
      </w:r>
      <w:r w:rsidR="00B875F0" w:rsidRPr="00B875F0">
        <w:rPr>
          <w:noProof/>
        </w:rPr>
        <w:t xml:space="preserve"> </w:t>
      </w:r>
    </w:p>
    <w:p w14:paraId="027DDB29" w14:textId="77777777" w:rsidR="00B875F0" w:rsidRDefault="00B875F0" w:rsidP="0052140B">
      <w:pPr>
        <w:shd w:val="clear" w:color="auto" w:fill="FFFFFF"/>
        <w:spacing w:after="0" w:line="240" w:lineRule="auto"/>
        <w:jc w:val="center"/>
        <w:rPr>
          <w:noProof/>
        </w:rPr>
      </w:pPr>
    </w:p>
    <w:p w14:paraId="01B1771F" w14:textId="77777777" w:rsidR="00B875F0" w:rsidRDefault="00B875F0" w:rsidP="0052140B">
      <w:pPr>
        <w:shd w:val="clear" w:color="auto" w:fill="FFFFFF"/>
        <w:spacing w:after="0" w:line="240" w:lineRule="auto"/>
        <w:jc w:val="center"/>
        <w:rPr>
          <w:noProof/>
        </w:rPr>
      </w:pPr>
    </w:p>
    <w:p w14:paraId="3D66ED54" w14:textId="314D6892" w:rsidR="0052140B" w:rsidRPr="00D95905" w:rsidRDefault="00B875F0" w:rsidP="0052140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600FDE0F" wp14:editId="790480D4">
            <wp:extent cx="5940425" cy="3960283"/>
            <wp:effectExtent l="38100" t="38100" r="41275" b="406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76E3DC7" w14:textId="77777777" w:rsidR="00B875F0" w:rsidRDefault="00D95905" w:rsidP="005826C3">
      <w:pPr>
        <w:shd w:val="clear" w:color="auto" w:fill="FFFFFF"/>
        <w:spacing w:after="0" w:line="240" w:lineRule="auto"/>
        <w:jc w:val="center"/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</w:pPr>
      <w:r>
        <w:br/>
      </w:r>
    </w:p>
    <w:p w14:paraId="7D324E55" w14:textId="77777777" w:rsidR="00B875F0" w:rsidRDefault="00B875F0" w:rsidP="005826C3">
      <w:pPr>
        <w:shd w:val="clear" w:color="auto" w:fill="FFFFFF"/>
        <w:spacing w:after="0" w:line="240" w:lineRule="auto"/>
        <w:jc w:val="center"/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</w:pPr>
    </w:p>
    <w:p w14:paraId="6414A669" w14:textId="77777777" w:rsidR="00B875F0" w:rsidRDefault="00B875F0" w:rsidP="005826C3">
      <w:pPr>
        <w:shd w:val="clear" w:color="auto" w:fill="FFFFFF"/>
        <w:spacing w:after="0" w:line="240" w:lineRule="auto"/>
        <w:jc w:val="center"/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</w:pPr>
    </w:p>
    <w:p w14:paraId="62990823" w14:textId="77777777" w:rsidR="00B875F0" w:rsidRDefault="00B875F0" w:rsidP="005826C3">
      <w:pPr>
        <w:shd w:val="clear" w:color="auto" w:fill="FFFFFF"/>
        <w:spacing w:after="0" w:line="240" w:lineRule="auto"/>
        <w:jc w:val="center"/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</w:pPr>
    </w:p>
    <w:p w14:paraId="7D6DF817" w14:textId="77777777" w:rsidR="00B875F0" w:rsidRDefault="00B875F0" w:rsidP="005826C3">
      <w:pPr>
        <w:shd w:val="clear" w:color="auto" w:fill="FFFFFF"/>
        <w:spacing w:after="0" w:line="240" w:lineRule="auto"/>
        <w:jc w:val="center"/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</w:pPr>
    </w:p>
    <w:p w14:paraId="1497005A" w14:textId="77777777" w:rsidR="00B875F0" w:rsidRDefault="00B875F0" w:rsidP="005826C3">
      <w:pPr>
        <w:shd w:val="clear" w:color="auto" w:fill="FFFFFF"/>
        <w:spacing w:after="0" w:line="240" w:lineRule="auto"/>
        <w:jc w:val="center"/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</w:pPr>
    </w:p>
    <w:p w14:paraId="4A1EDE1E" w14:textId="21175E00" w:rsidR="00B875F0" w:rsidRPr="00B875F0" w:rsidRDefault="00B875F0" w:rsidP="005826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75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2023г.</w:t>
      </w:r>
    </w:p>
    <w:p w14:paraId="4152A1B0" w14:textId="06F041F4" w:rsidR="0052140B" w:rsidRPr="0052140B" w:rsidRDefault="00D95905" w:rsidP="005826C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  <w:lastRenderedPageBreak/>
        <w:t>&lt;Письмо&gt; Минпросвещения России от 13.02.2023 N ТВ-413/03 "О направлении рекомендаций" (вместе с "Рекомендациями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 содержание")-</w:t>
      </w:r>
      <w:r w:rsidRPr="00D95905">
        <w:t xml:space="preserve"> </w:t>
      </w:r>
      <w:hyperlink r:id="rId6" w:history="1">
        <w:r w:rsidRPr="000D7B69">
          <w:rPr>
            <w:rStyle w:val="a3"/>
            <w:rFonts w:ascii="Montserrat" w:hAnsi="Montserrat"/>
            <w:b/>
            <w:bCs/>
            <w:sz w:val="30"/>
            <w:szCs w:val="30"/>
            <w:shd w:val="clear" w:color="auto" w:fill="FFFFFF"/>
          </w:rPr>
          <w:t>https://legalacts.ru/doc/pismo-minprosveshchenija-rossii-ot-13022023-n-tv-41303-o-napravlenii/</w:t>
        </w:r>
      </w:hyperlink>
      <w:r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  <w:t xml:space="preserve"> </w:t>
      </w:r>
    </w:p>
    <w:p w14:paraId="1A11B3EF" w14:textId="77777777" w:rsidR="0052140B" w:rsidRPr="0052140B" w:rsidRDefault="0052140B" w:rsidP="0052140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343086E1" w14:textId="77777777" w:rsidR="0052140B" w:rsidRPr="00D95905" w:rsidRDefault="0052140B" w:rsidP="00521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D9590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         Дежурство </w:t>
      </w:r>
      <w:proofErr w:type="gramStart"/>
      <w:r w:rsidRPr="00D9590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Pr="00D95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</w:t>
      </w:r>
      <w:proofErr w:type="gramEnd"/>
      <w:r w:rsidRPr="00D95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одна из форм организации труда детей, предполагающая обязательное выполнение ребенком работы, направленной на обслуживание коллектива. Дежурство предполагает труд одного или нескольких детей в интересах всей группы. Несмотря на кажущийся незначительный результат труда, дежурства имеют большое значение в воспитании детей. В дежурстве в большей степени, чем в поручении, выделяется общественная направленность труда, реальная, практическая забота нескольких детей о других, поэтому данная форма способствует развитию ответственности, гуманного и заботливого отношения к людям и природе. Дежурства ставят ребенка в условия обязательного выполнения определенных дел нужных для коллектива. Это позволяет воспитывать у детей ответственность перед коллективом, заботливость, а также понимание необходимости своей работы для всех.</w:t>
      </w:r>
    </w:p>
    <w:p w14:paraId="44B34246" w14:textId="77777777" w:rsidR="0052140B" w:rsidRPr="0052140B" w:rsidRDefault="0052140B" w:rsidP="0052140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Задачи дежурства:</w:t>
      </w:r>
    </w:p>
    <w:p w14:paraId="2C025DC9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Навыки самостоятельности, ответственности, умение организовать себя</w:t>
      </w:r>
    </w:p>
    <w:p w14:paraId="71D4A023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Выполнение по образцу, стремление трудиться на пользу коллектива</w:t>
      </w:r>
    </w:p>
    <w:p w14:paraId="051060CB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Регулярность: ежедневно, выделив время в режиме дня.</w:t>
      </w:r>
    </w:p>
    <w:p w14:paraId="605E0BCF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На выходе необходимо получить навык четко перешедший в привычку</w:t>
      </w:r>
    </w:p>
    <w:p w14:paraId="12F7E9A8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BCB8342" w14:textId="77777777" w:rsidR="0052140B" w:rsidRPr="0052140B" w:rsidRDefault="0052140B" w:rsidP="0052140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Роль ребенка: помощник взрослого.</w:t>
      </w:r>
    </w:p>
    <w:p w14:paraId="597761C7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 детей-дежурных может быть различно: пара – дежурство на группу или 1 дежурный на каждый стол.</w:t>
      </w:r>
    </w:p>
    <w:p w14:paraId="53EEF139" w14:textId="77777777" w:rsidR="0052140B" w:rsidRPr="0052140B" w:rsidRDefault="0052140B" w:rsidP="0052140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Смена дежурных</w:t>
      </w:r>
      <w:r w:rsidRPr="005214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– ежедневная, 1 раз в 2 -3 дня, 1 раз в неделю. Чем старше дети, тем более длительным может быть дежурство.</w:t>
      </w:r>
    </w:p>
    <w:p w14:paraId="10A9010F" w14:textId="77777777" w:rsidR="0052140B" w:rsidRPr="0052140B" w:rsidRDefault="0052140B" w:rsidP="0052140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 назначении дежурных нужно учитывать навыки детей:</w:t>
      </w:r>
    </w:p>
    <w:p w14:paraId="3E9A5EC3" w14:textId="77777777" w:rsidR="0052140B" w:rsidRPr="0052140B" w:rsidRDefault="0052140B" w:rsidP="0052140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Дежурные, работая вместе, обслуживают всю группу. При такой организации дети ставятся в новые условия, к ним предъявляются более сложные требования: согласовать свою работу с работой товарища. Отвечать вместе по результатам, справедливо распределять работу между собой.</w:t>
      </w:r>
    </w:p>
    <w:p w14:paraId="2F6D329C" w14:textId="77777777" w:rsidR="00D95905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ru-RU"/>
          <w14:ligatures w14:val="none"/>
        </w:rPr>
      </w:pPr>
      <w:r w:rsidRPr="0052140B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ru-RU"/>
          <w14:ligatures w14:val="none"/>
        </w:rPr>
        <w:t>         </w:t>
      </w:r>
      <w:r w:rsidRPr="00D9590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Выделяют три вида дежурства:</w:t>
      </w:r>
      <w:r w:rsidRPr="0052140B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101A1F7" w14:textId="77777777" w:rsidR="00D95905" w:rsidRDefault="0052140B" w:rsidP="00521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5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дежурство по столовой, </w:t>
      </w:r>
    </w:p>
    <w:p w14:paraId="40C43884" w14:textId="77777777" w:rsidR="00D95905" w:rsidRDefault="0052140B" w:rsidP="00521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5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дежурство по занятиям</w:t>
      </w:r>
      <w:r w:rsidR="00D95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</w:p>
    <w:p w14:paraId="43322F2A" w14:textId="0F4AB9BD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D959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дежурство по уголку природы.</w:t>
      </w:r>
    </w:p>
    <w:p w14:paraId="77482D4E" w14:textId="77777777" w:rsidR="0052140B" w:rsidRPr="00D95905" w:rsidRDefault="0052140B" w:rsidP="00521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D9590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Вторая младшая группа</w:t>
      </w:r>
    </w:p>
    <w:p w14:paraId="26FEFB61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       Дежурство по столовой вводится во второй младшей группе 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  <w14:ligatures w14:val="none"/>
        </w:rPr>
        <w:t>со второй половины года.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Перед ребенком - дежурным ставят только одно условие: помочь младшему воспитателю накрыть на столы. Ежедневно за каждым столом работает дежурный. Надев фартук и колпачок (косынку), вымыв руки с мылом, ребенок помогает раздавать ложки, ставит хлебницы, стаканы с салфетками, 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  <w14:ligatures w14:val="none"/>
        </w:rPr>
        <w:t>заранее приготовленные взрослым на раздаточном столе.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Воспитатель или младший воспитатель раскладывают индивидуальные салфетки, чтобы показать дежурному, кто присутствует. Руководя детьми, педагог опирается на интерес к процессу деятельности, создает эмоционально - положительное отношение к нему. Воспитатель учит ребенка соблюдать последовательность в работе и умению не отвлекаться от дела, а также стремится к созданию спокойной обстановки, контролирует его, приходит на помощь, учитывая его индивидуальные возможности.</w:t>
      </w:r>
    </w:p>
    <w:p w14:paraId="1EFE7D66" w14:textId="77777777" w:rsidR="0052140B" w:rsidRPr="0052140B" w:rsidRDefault="0052140B" w:rsidP="0052140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Средняя группа</w:t>
      </w:r>
    </w:p>
    <w:p w14:paraId="241D7EA2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          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 средней группе</w:t>
      </w:r>
      <w:r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 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дети продолжают дежурить по столовой, назначается двое дежурных, которые полностью накрывают на столы: раздают индивидуальные салфетки, ложки, вилки, ставят хлебницы, стаканы с салфетками, заранее приготовленные на раздаточном столе. Дежурные сами наполняют стаканы салфетками.</w:t>
      </w:r>
    </w:p>
    <w:p w14:paraId="1A8FD8C2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       Дети (не дежурные) средней группы убирают посуду после еды: 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  <w14:ligatures w14:val="none"/>
        </w:rPr>
        <w:t>каждый ребенок ставит свою тарелку на край стола, относят чашку на раздаточный стол.</w:t>
      </w:r>
    </w:p>
    <w:p w14:paraId="1B7B3E08" w14:textId="77777777" w:rsidR="0052140B" w:rsidRPr="0052140B" w:rsidRDefault="0052140B" w:rsidP="0052140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Убирать посуду, кроме чашек (дети сами их относят) должен взрослый!</w:t>
      </w:r>
    </w:p>
    <w:p w14:paraId="62076B2E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       Дежурные убирают со стола хлебницы, стаканы с салфетками, а младший воспитатель – сложенные стопкой тарелки, ложки, вилки.</w:t>
      </w:r>
    </w:p>
    <w:p w14:paraId="51A7BF58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        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  <w14:ligatures w14:val="none"/>
        </w:rPr>
        <w:t>Во второй половине года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в средней группе вводится </w:t>
      </w:r>
      <w:r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дежурство по занятиям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(разложить кисточки, поставить баночки с клейстером, постелить индивидуальные салфетки и т.д.), так же помогают убрать материал после занятий.</w:t>
      </w:r>
    </w:p>
    <w:p w14:paraId="2B646192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         Воспитатель подчеркивает, насколько ребенок проявляет заботу о товарищах, внимателен к ним, как относится к своим обязанностям. Он разъясняет, что работа дежурных необходима, что дети должны помогать взрослым в их работе, опирается на положительные примеры поведения детей в труде.</w:t>
      </w:r>
    </w:p>
    <w:p w14:paraId="4A36395B" w14:textId="57C67E58" w:rsidR="00D95905" w:rsidRPr="00B875F0" w:rsidRDefault="0052140B" w:rsidP="00B875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2831C2CE" w14:textId="569FC430" w:rsidR="0052140B" w:rsidRPr="0052140B" w:rsidRDefault="0052140B" w:rsidP="0052140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Старшая группа</w:t>
      </w:r>
    </w:p>
    <w:p w14:paraId="180B153B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          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Старшая группа на дежурство по столовой назначается так же по два ребёнка. Дежурные моют руки, надевают фартуки, косынки или колпачки и полностью сервируют стол посудой, заранее приготовленной младшим воспитателем на раздаточном столе, в соответствии с числом детей. Процесс обязательно контролируется взрослым.</w:t>
      </w:r>
    </w:p>
    <w:p w14:paraId="7C3A3B57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        Частично дети убирают каждый сам за собой. Каждый ребёнок после еды отодвигает свою тарелку на край стола, чашку относит на раздаточный стол, 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как и в средней группе. При этом важно понаблюдать, чтобы дети не задерживались возле раздаточного стола и не создавали беспорядка.</w:t>
      </w:r>
    </w:p>
    <w:p w14:paraId="610380AC" w14:textId="77777777" w:rsidR="0052140B" w:rsidRPr="0052140B" w:rsidRDefault="0052140B" w:rsidP="0052140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Дети не должны носить посуду в мойку.</w:t>
      </w:r>
    </w:p>
    <w:p w14:paraId="5E6C414A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        Дежурные должны после еды убрать салфетницы, хлебницы, помочь убрать ложки и вилки и смести крошки со столов, для этого должен быть специальные совок и щетка.</w:t>
      </w:r>
    </w:p>
    <w:p w14:paraId="7A11A8EB" w14:textId="77777777" w:rsidR="0052140B" w:rsidRPr="0052140B" w:rsidRDefault="0052140B" w:rsidP="0052140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При этом дети не должны надолго задерживаться, чтобы лечь спать вместе с другими детьми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.</w:t>
      </w:r>
    </w:p>
    <w:p w14:paraId="128A34F0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      Дети благодарят дежурных за оказанную помощь. Дежурные должны накрывать на стол в соответствии с меню, которое должно быть им известно от воспитателя (ставятся, например, салатницы). Воспитатель проверяет выполнение дежурными их работы, делает соответствующую оценку и привлекает к ней детей. Увеличиваются требования к темпу работы, проявлению организованности в её процессе, деловитости и самостоятельности.</w:t>
      </w:r>
    </w:p>
    <w:p w14:paraId="5B1D8E83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       Работа дежурных должна сочетаться с самообслуживанием детей. Дежурные сами или с помощью воспитателя распределяют, кто и что будет делать.</w:t>
      </w:r>
    </w:p>
    <w:p w14:paraId="17F121B1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        Воспитатель обращается к ним как к своим помощникам, учит их выполнять задание ловко, экономными приёмами, подбадривает неумелых, одобряет инициативу и старательность.</w:t>
      </w:r>
    </w:p>
    <w:p w14:paraId="18A63E92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        </w:t>
      </w:r>
      <w:r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Дежурства на занятиях.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Помощь может быть оказана как перед занятием, так и накануне. Перед занятием дежурные должны узнать, какие материалы будут нужны, помогают раздать необходимый материал, налить клей, принести в группу пособия для занятия. Накануне для занятия помочь вырезать геометрические фигуры, принести наглядный материал, помочь стереть пыль, расставить стульчики.</w:t>
      </w:r>
    </w:p>
    <w:p w14:paraId="3CBB3484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        Если воспитатель умеет опираться на помощь дежурных, всячески подчеркивает ее важность, у детей растет ответственность за выполнение порученного дела.</w:t>
      </w:r>
    </w:p>
    <w:p w14:paraId="74DA7EBF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          У детей старшего возраста имеется еще один вид дежурства – дежурство в уголке природы (начинается с начала года). 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Разъяснить значение этого вида дежурства можно на занятии при знакомстве с растениями и их потребностями, а также с условиями содержания этих растений.</w:t>
      </w:r>
    </w:p>
    <w:p w14:paraId="7D3D5A92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          Также дети среднего возраста должны учиться, а старшего возраста должны уметь заправлять свои постели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: поправлять простыни и наволочки, складывать одеяло, расправлять покрывала. После детей младший воспитатель еще раз поправляет постельные принадлежности. </w:t>
      </w:r>
      <w:r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Дети не должны сами снимать постельное белье при его смене. Младшие воспитатели не должны заставлять уносить белье в прачечную, посылать или брать с собой детей на кухню.</w:t>
      </w:r>
    </w:p>
    <w:p w14:paraId="35C8968A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          Когда воспитатель переходит к организации общего труда дежурных, он объединяет детей в пары. Зачастую воспитатели объединяют детей в пары по принципу «умелый с неумелым». Но это не всегда дает положительный 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результат. В старших группах у детей проявляется избирательное отношение друг к другу и это следует учитывать, поручая им дежурить вместе.</w:t>
      </w:r>
    </w:p>
    <w:p w14:paraId="6B43FD94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          Воспитателю очень важно продумать содержание труда </w:t>
      </w:r>
      <w:proofErr w:type="gramStart"/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дежурных, с тем, чтобы</w:t>
      </w:r>
      <w:proofErr w:type="gramEnd"/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он не носил формального характера, а был конкретным и необходимым для коллектива. Воспитатель обращается к дежурным как к своим помощникам, одобряет их действия, старательность, инициативу, умение выполнять задания, использовать рациональные приемы. Так перед занятием воспитатель, обращаясь к детям, говорит: «Дежурные так быстро приготовили все необходимое, что можно сразу начинать заниматься. Спасибо вам, молодцы!». В другой раз он может обратиться к ним с вопросом: «Ну как, можно начинать занятие? Приглашайте детей на занятие».</w:t>
      </w:r>
    </w:p>
    <w:p w14:paraId="2A64019D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       Все это повышает интерес детей к делу. Они чувствуют, что их работа нужна, а поощрение педагогом их действий укрепляет уверенность в своих силах.</w:t>
      </w:r>
    </w:p>
    <w:p w14:paraId="599EBEC6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        Воспитатель приучает и детей благодарить дежурных за оказанную услугу, относиться с уважением к их труду. Если воспитатель умеет опираться на помощь дежурных, всячески подчеркивает их важность, у детей растет ответственность за выполнение порученного дела. Этому способствуют и беседы на тему «Как мы дежурим».</w:t>
      </w:r>
    </w:p>
    <w:p w14:paraId="3A098A7F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        Время от времени воспитатель подчеркивает растущие умения детей, обсуждает с ними, что они еще могут делать; в беседе он особенно выделяет случаи проявления доброжелательного отношения к сверстникам, желания помочь помощнику воспитателю. Очень важно, чтобы и помощник воспитателя опиралась в своей работе на помощь детей, была терпелива к их неуверенным движениям и медленному темпу деятельности. Она может оказать большую помощь педагогу в обучении детей необходимым умениям.</w:t>
      </w:r>
    </w:p>
    <w:p w14:paraId="1B12F870" w14:textId="77777777" w:rsidR="0052140B" w:rsidRPr="0052140B" w:rsidRDefault="0052140B" w:rsidP="0052140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41D1B369" w14:textId="77777777" w:rsidR="0052140B" w:rsidRPr="0052140B" w:rsidRDefault="0052140B" w:rsidP="0052140B">
      <w:pPr>
        <w:shd w:val="clear" w:color="auto" w:fill="FFFFFF"/>
        <w:spacing w:after="0" w:line="240" w:lineRule="auto"/>
        <w:ind w:firstLine="709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Одежда и оборудование необходимое для дежурства и трудовой деятельности детей</w:t>
      </w:r>
    </w:p>
    <w:p w14:paraId="24DC8B01" w14:textId="77777777" w:rsidR="0052140B" w:rsidRPr="0052140B" w:rsidRDefault="0052140B" w:rsidP="0052140B">
      <w:pPr>
        <w:shd w:val="clear" w:color="auto" w:fill="FFFFFF"/>
        <w:spacing w:after="0" w:line="240" w:lineRule="auto"/>
        <w:ind w:firstLine="709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3861F942" w14:textId="74E9DF2A" w:rsidR="00D95905" w:rsidRPr="00B875F0" w:rsidRDefault="005826C3" w:rsidP="005826C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Главный, наиболее яркий и привлекающий внимание компонент уголка дежурства — это, конечно, стенд, на котором будет размещаться</w:t>
      </w:r>
      <w:r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 xml:space="preserve"> информация</w:t>
      </w:r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 xml:space="preserve"> о дежурных. К стенду прилагается комплект картинок или фотографий детей, которые для лучшей сохранности желательно </w:t>
      </w:r>
      <w:proofErr w:type="spellStart"/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заламинировать</w:t>
      </w:r>
      <w:proofErr w:type="spellEnd"/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 xml:space="preserve"> прозрачной плёнкой.</w:t>
      </w:r>
    </w:p>
    <w:p w14:paraId="22A5D6ED" w14:textId="77777777" w:rsidR="005826C3" w:rsidRPr="0052140B" w:rsidRDefault="005826C3" w:rsidP="005826C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Для дежурства по столовой необходимо иметь такое оборудование:</w:t>
      </w:r>
    </w:p>
    <w:p w14:paraId="4F330588" w14:textId="77777777" w:rsidR="005826C3" w:rsidRPr="0052140B" w:rsidRDefault="005826C3" w:rsidP="005826C3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900"/>
        <w:jc w:val="both"/>
        <w:rPr>
          <w:rFonts w:ascii="Arial" w:eastAsia="Times New Roman" w:hAnsi="Arial" w:cs="Arial"/>
          <w:color w:val="1B1C2A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Щётку для сметания крошек со стола, длиной вместе с ручкой около 25–30 см. Ручка должна быть не более 3 см в диаметре, удобной для детской руки.</w:t>
      </w:r>
    </w:p>
    <w:p w14:paraId="73681E86" w14:textId="77777777" w:rsidR="005826C3" w:rsidRPr="00D95905" w:rsidRDefault="005826C3" w:rsidP="005826C3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900"/>
        <w:jc w:val="both"/>
        <w:rPr>
          <w:rFonts w:ascii="Arial" w:eastAsia="Times New Roman" w:hAnsi="Arial" w:cs="Arial"/>
          <w:b/>
          <w:bCs/>
          <w:color w:val="1B1C2A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 xml:space="preserve">Совок для крошек, размером около 15 на 15 см, длиной ручки до 12 см. </w:t>
      </w:r>
      <w:r w:rsidRPr="00D95905">
        <w:rPr>
          <w:rFonts w:ascii="Times New Roman" w:eastAsia="Times New Roman" w:hAnsi="Times New Roman" w:cs="Times New Roman"/>
          <w:b/>
          <w:bCs/>
          <w:color w:val="1B1C2A"/>
          <w:kern w:val="0"/>
          <w:sz w:val="28"/>
          <w:szCs w:val="28"/>
          <w:lang w:eastAsia="ru-RU"/>
          <w14:ligatures w14:val="none"/>
        </w:rPr>
        <w:t>Совок и щётка для столов хранятся в подвешенном состоянии на крючках, на пол не ставятся ни в коем случае.</w:t>
      </w:r>
    </w:p>
    <w:p w14:paraId="7C67FF00" w14:textId="77777777" w:rsidR="005826C3" w:rsidRPr="0052140B" w:rsidRDefault="005826C3" w:rsidP="005826C3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900"/>
        <w:jc w:val="both"/>
        <w:rPr>
          <w:rFonts w:ascii="Arial" w:eastAsia="Times New Roman" w:hAnsi="Arial" w:cs="Arial"/>
          <w:color w:val="1B1C2A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lastRenderedPageBreak/>
        <w:t>Щётку половую для подметания с длиной ручки до 110 см и сечением до 3 см.</w:t>
      </w:r>
    </w:p>
    <w:p w14:paraId="3CAE9AD0" w14:textId="77777777" w:rsidR="005826C3" w:rsidRPr="0052140B" w:rsidRDefault="005826C3" w:rsidP="005826C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900"/>
        <w:jc w:val="both"/>
        <w:rPr>
          <w:rFonts w:ascii="Arial" w:eastAsia="Times New Roman" w:hAnsi="Arial" w:cs="Arial"/>
          <w:color w:val="1B1C2A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Совок для мусора на длинной или короткой ручке. Эти инструменты хранятся рядом с уголком, но не в близости от одежды дежурных.</w:t>
      </w:r>
    </w:p>
    <w:p w14:paraId="1175E220" w14:textId="77777777" w:rsidR="005826C3" w:rsidRPr="0052140B" w:rsidRDefault="005826C3" w:rsidP="005826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5D65ECB" w14:textId="77777777" w:rsidR="005826C3" w:rsidRPr="0052140B" w:rsidRDefault="005826C3" w:rsidP="005826C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b/>
          <w:bCs/>
          <w:i/>
          <w:iCs/>
          <w:color w:val="1B1C2A"/>
          <w:kern w:val="0"/>
          <w:sz w:val="28"/>
          <w:szCs w:val="28"/>
          <w:lang w:eastAsia="ru-RU"/>
          <w14:ligatures w14:val="none"/>
        </w:rPr>
        <w:t>Веник для подметания в детском саду не используют, его трудно продезинфицировать, и его применение не соответствует санитарным нормам.</w:t>
      </w:r>
    </w:p>
    <w:p w14:paraId="6BFF8F19" w14:textId="77777777" w:rsidR="005826C3" w:rsidRPr="0052140B" w:rsidRDefault="005826C3" w:rsidP="005826C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Одежда дежурных по столовой состоит из фартучков, которые можно изготовить из ситца, гипюра, сатина, желательно светлых тонов. Головные уборы для девочек: косынки, колпаки. Мальчикам предлагают только колпаки.</w:t>
      </w:r>
    </w:p>
    <w:p w14:paraId="4621ADDD" w14:textId="77777777" w:rsidR="005826C3" w:rsidRPr="0052140B" w:rsidRDefault="005826C3" w:rsidP="005826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517D3D3" w14:textId="77777777" w:rsidR="005826C3" w:rsidRPr="0052140B" w:rsidRDefault="005826C3" w:rsidP="005826C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Для дежурства в уголке природы приобретают непромокаемые фартуки и, по возможности, нарукавники. Для ухода за растениями необходим соответствующий инвентарь:</w:t>
      </w:r>
    </w:p>
    <w:p w14:paraId="4E2605A4" w14:textId="77777777" w:rsidR="005826C3" w:rsidRPr="0052140B" w:rsidRDefault="005826C3" w:rsidP="005826C3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ind w:left="900"/>
        <w:jc w:val="both"/>
        <w:rPr>
          <w:rFonts w:ascii="Arial" w:eastAsia="Times New Roman" w:hAnsi="Arial" w:cs="Arial"/>
          <w:color w:val="1B1C2A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лейки;</w:t>
      </w:r>
    </w:p>
    <w:p w14:paraId="23B34311" w14:textId="77777777" w:rsidR="005826C3" w:rsidRPr="0052140B" w:rsidRDefault="005826C3" w:rsidP="005826C3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ind w:left="900"/>
        <w:jc w:val="both"/>
        <w:rPr>
          <w:rFonts w:ascii="Arial" w:eastAsia="Times New Roman" w:hAnsi="Arial" w:cs="Arial"/>
          <w:color w:val="1B1C2A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тазики для мытья растений;</w:t>
      </w:r>
    </w:p>
    <w:p w14:paraId="2F209887" w14:textId="77777777" w:rsidR="005826C3" w:rsidRPr="0052140B" w:rsidRDefault="005826C3" w:rsidP="005826C3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ind w:left="900"/>
        <w:jc w:val="both"/>
        <w:rPr>
          <w:rFonts w:ascii="Arial" w:eastAsia="Times New Roman" w:hAnsi="Arial" w:cs="Arial"/>
          <w:color w:val="1B1C2A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палочки для рыхления почвы;</w:t>
      </w:r>
    </w:p>
    <w:p w14:paraId="1088331C" w14:textId="77777777" w:rsidR="005826C3" w:rsidRPr="0052140B" w:rsidRDefault="005826C3" w:rsidP="005826C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900"/>
        <w:jc w:val="both"/>
        <w:rPr>
          <w:rFonts w:ascii="Arial" w:eastAsia="Times New Roman" w:hAnsi="Arial" w:cs="Arial"/>
          <w:color w:val="1B1C2A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губки для протирания листьев.</w:t>
      </w:r>
    </w:p>
    <w:p w14:paraId="541D7843" w14:textId="77777777" w:rsidR="005826C3" w:rsidRPr="0052140B" w:rsidRDefault="005826C3" w:rsidP="005826C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b/>
          <w:bCs/>
          <w:i/>
          <w:iCs/>
          <w:color w:val="1B1C2A"/>
          <w:kern w:val="0"/>
          <w:sz w:val="28"/>
          <w:szCs w:val="28"/>
          <w:lang w:eastAsia="ru-RU"/>
          <w14:ligatures w14:val="none"/>
        </w:rPr>
        <w:t>Дополнить оформление уголка дежурства могут схемы и пошаговые изображения выполнения действий дежурных, картинки и фото правильно сервированных столов.</w:t>
      </w:r>
    </w:p>
    <w:p w14:paraId="099B79EF" w14:textId="77777777" w:rsidR="005826C3" w:rsidRPr="0052140B" w:rsidRDefault="005826C3" w:rsidP="005826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DDBBBDA" w14:textId="77777777" w:rsidR="00D95905" w:rsidRDefault="005826C3" w:rsidP="00D959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Дежурства по занятиям не требуют особой одежды и инвентаря. Главное, чем должны быть вооружены воспитанники, это умение быстро и организованно выполнять порученную работу. В старшей и подготовительной группах на занятиях используется много материала, поэтому детям нужно быть собранными и уметь чётко выполнять действия (брать и расставлять тарелочки, раскладывать клеёнки и т. д.), ведь от завтрака до организованной образовательной деятельности проходит не так уж много времени, и помощь дежурных педагогу порой очень нужна.</w:t>
      </w:r>
      <w:r w:rsidR="00D95905" w:rsidRPr="00D95905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B57A1B8" w14:textId="61ADA690" w:rsidR="00D95905" w:rsidRPr="0052140B" w:rsidRDefault="00D95905" w:rsidP="00D9590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Уголок дежурства помогает организовать и заинтересовать ребят регулярным выполнением трудовых обязанностей. Красочный, привлекательный уголок, изготовленный руками педагога из недорогостоящих подручных средств, дежурств обязательно вызовет интерес маленьких непосед и поможет сделать процесс труда лёгким и увлекательным — ведь в оформлении уголка обязательно примут участие дети или их родные, рукодельницы мамы и умелые папы.</w:t>
      </w:r>
    </w:p>
    <w:p w14:paraId="744B8623" w14:textId="6128F03E" w:rsidR="0052140B" w:rsidRPr="0052140B" w:rsidRDefault="005826C3" w:rsidP="00D9590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 </w:t>
      </w:r>
      <w:r w:rsidR="0052140B"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1065ECEC" w14:textId="77777777" w:rsidR="0052140B" w:rsidRPr="0052140B" w:rsidRDefault="0052140B" w:rsidP="0052140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Памятка по обучению детей дежурству по столовой</w:t>
      </w:r>
    </w:p>
    <w:p w14:paraId="313EC51E" w14:textId="77777777" w:rsidR="0052140B" w:rsidRPr="0052140B" w:rsidRDefault="0052140B" w:rsidP="0052140B">
      <w:pPr>
        <w:shd w:val="clear" w:color="auto" w:fill="FFFFFF"/>
        <w:spacing w:after="0" w:line="240" w:lineRule="auto"/>
        <w:ind w:firstLine="5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501CF041" w14:textId="77777777" w:rsidR="0052140B" w:rsidRPr="0052140B" w:rsidRDefault="0052140B" w:rsidP="0052140B">
      <w:pPr>
        <w:shd w:val="clear" w:color="auto" w:fill="FFFFFF"/>
        <w:spacing w:after="0" w:line="240" w:lineRule="auto"/>
        <w:ind w:firstLine="5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Дежурные дети, предварительно тщательно вымыв руки с мылом, надевают соответствующую одежду и головные уборы.</w:t>
      </w:r>
    </w:p>
    <w:p w14:paraId="0139DE16" w14:textId="77777777" w:rsidR="0052140B" w:rsidRPr="0052140B" w:rsidRDefault="0052140B" w:rsidP="0052140B">
      <w:pPr>
        <w:shd w:val="clear" w:color="auto" w:fill="FFFFFF"/>
        <w:spacing w:after="0" w:line="240" w:lineRule="auto"/>
        <w:ind w:firstLine="5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 это время младший воспитатель подает на раздаточный стол салфетницы с бумажными салфетками, хлебницы, столовые приборы (ложки, вилки, ножи) в специальных емкостях, тарелки для первого блюда, чашки.</w:t>
      </w:r>
    </w:p>
    <w:p w14:paraId="240997C2" w14:textId="77777777" w:rsidR="0052140B" w:rsidRPr="0052140B" w:rsidRDefault="0052140B" w:rsidP="0052140B">
      <w:pPr>
        <w:shd w:val="clear" w:color="auto" w:fill="FFFFFF"/>
        <w:spacing w:after="0" w:line="240" w:lineRule="auto"/>
        <w:ind w:firstLine="5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Дети вдвоем накрывают каждый стол скатертью или стелют индивидуальные салфетки для сервировки стола (из ткани или пластиковые) оговариваются между собой о том, кто какие столы сервирует.</w:t>
      </w:r>
    </w:p>
    <w:p w14:paraId="1F0FB5F0" w14:textId="77777777" w:rsidR="0052140B" w:rsidRPr="0052140B" w:rsidRDefault="0052140B" w:rsidP="0052140B">
      <w:pPr>
        <w:shd w:val="clear" w:color="auto" w:fill="FFFFFF"/>
        <w:spacing w:after="0" w:line="240" w:lineRule="auto"/>
        <w:ind w:firstLine="5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Младший воспитатель разливает в чашки напиток и раскладывает хлеб в хлебнице.</w:t>
      </w:r>
    </w:p>
    <w:p w14:paraId="38C3699A" w14:textId="77777777" w:rsidR="0052140B" w:rsidRPr="0052140B" w:rsidRDefault="0052140B" w:rsidP="0052140B">
      <w:pPr>
        <w:shd w:val="clear" w:color="auto" w:fill="FFFFFF"/>
        <w:spacing w:after="0" w:line="240" w:lineRule="auto"/>
        <w:ind w:firstLine="5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На подготовленный стол в такой последовательности дежурные ставят:</w:t>
      </w:r>
    </w:p>
    <w:p w14:paraId="3BB71DFD" w14:textId="77777777" w:rsidR="0052140B" w:rsidRPr="0052140B" w:rsidRDefault="0052140B" w:rsidP="005214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Wingdings" w:eastAsia="Times New Roman" w:hAnsi="Wingdings" w:cs="Open Sans"/>
          <w:color w:val="181818"/>
          <w:kern w:val="0"/>
          <w:sz w:val="20"/>
          <w:szCs w:val="20"/>
          <w:lang w:eastAsia="ru-RU"/>
          <w14:ligatures w14:val="none"/>
        </w:rPr>
        <w:t>§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салфетницы с бумажными салфетками (в центре стола);</w:t>
      </w:r>
    </w:p>
    <w:p w14:paraId="7B063764" w14:textId="77777777" w:rsidR="0052140B" w:rsidRPr="0052140B" w:rsidRDefault="0052140B" w:rsidP="005214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Wingdings" w:eastAsia="Times New Roman" w:hAnsi="Wingdings" w:cs="Open Sans"/>
          <w:color w:val="181818"/>
          <w:kern w:val="0"/>
          <w:sz w:val="20"/>
          <w:szCs w:val="20"/>
          <w:lang w:eastAsia="ru-RU"/>
          <w14:ligatures w14:val="none"/>
        </w:rPr>
        <w:t>§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хлебницы с хлебом (в центре стола возле салфетниц);</w:t>
      </w:r>
    </w:p>
    <w:p w14:paraId="3887F848" w14:textId="77777777" w:rsidR="0052140B" w:rsidRPr="0052140B" w:rsidRDefault="0052140B" w:rsidP="005214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Wingdings" w:eastAsia="Times New Roman" w:hAnsi="Wingdings" w:cs="Open Sans"/>
          <w:color w:val="181818"/>
          <w:kern w:val="0"/>
          <w:sz w:val="20"/>
          <w:szCs w:val="20"/>
          <w:lang w:eastAsia="ru-RU"/>
          <w14:ligatures w14:val="none"/>
        </w:rPr>
        <w:t>§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чашки (ближе к центру стола напротив места ребенка);</w:t>
      </w:r>
    </w:p>
    <w:p w14:paraId="534CACDC" w14:textId="77777777" w:rsidR="0052140B" w:rsidRPr="0052140B" w:rsidRDefault="0052140B" w:rsidP="005214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Wingdings" w:eastAsia="Times New Roman" w:hAnsi="Wingdings" w:cs="Open Sans"/>
          <w:color w:val="181818"/>
          <w:kern w:val="0"/>
          <w:sz w:val="20"/>
          <w:szCs w:val="20"/>
          <w:lang w:eastAsia="ru-RU"/>
          <w14:ligatures w14:val="none"/>
        </w:rPr>
        <w:t>§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тарелки для первого блюда (напротив места ребенка);</w:t>
      </w:r>
    </w:p>
    <w:p w14:paraId="3F90516F" w14:textId="77777777" w:rsidR="0052140B" w:rsidRPr="0052140B" w:rsidRDefault="0052140B" w:rsidP="005214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Wingdings" w:eastAsia="Times New Roman" w:hAnsi="Wingdings" w:cs="Open Sans"/>
          <w:color w:val="181818"/>
          <w:kern w:val="0"/>
          <w:sz w:val="20"/>
          <w:szCs w:val="20"/>
          <w:lang w:eastAsia="ru-RU"/>
          <w14:ligatures w14:val="none"/>
        </w:rPr>
        <w:t>§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</w:t>
      </w: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столовые приборы (нож – справа от тарелки; ложку справа от ножа, вилку – слева от тарелки).</w:t>
      </w:r>
    </w:p>
    <w:p w14:paraId="1E90DD2D" w14:textId="77777777" w:rsidR="0052140B" w:rsidRPr="0052140B" w:rsidRDefault="0052140B" w:rsidP="0052140B">
      <w:pPr>
        <w:shd w:val="clear" w:color="auto" w:fill="FFFFFF"/>
        <w:spacing w:after="0" w:line="240" w:lineRule="auto"/>
        <w:ind w:firstLine="5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Обучая детей раскладывать приборы, следует делать это поочередно с каждым видом, это обеспечит четкость и правильность выполнения задания ребенком. Так, сначала один дежурный берет емкость с ножами и раскладывает их в определенном месте за теми столами, которые он обслуживает; второй дежурный в это время раскладывает вилки за своими столами; далее такие же действия проделываются и с другими приборами.</w:t>
      </w:r>
    </w:p>
    <w:p w14:paraId="3681D69F" w14:textId="77777777" w:rsidR="0052140B" w:rsidRPr="0052140B" w:rsidRDefault="0052140B" w:rsidP="0052140B">
      <w:pPr>
        <w:shd w:val="clear" w:color="auto" w:fill="FFFFFF"/>
        <w:spacing w:after="0" w:line="240" w:lineRule="auto"/>
        <w:ind w:firstLine="5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Младший воспитатель приносит первое блюдо и наливает его в тарелки.</w:t>
      </w:r>
    </w:p>
    <w:p w14:paraId="2E137259" w14:textId="77777777" w:rsidR="0052140B" w:rsidRPr="0052140B" w:rsidRDefault="0052140B" w:rsidP="0052140B">
      <w:pPr>
        <w:shd w:val="clear" w:color="auto" w:fill="FFFFFF"/>
        <w:spacing w:after="0" w:line="240" w:lineRule="auto"/>
        <w:ind w:firstLine="5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Дежурные приглашают детей к столу и желают всем приятного аппетита (дети старшего дошкольного возраста объявляют меню, предварительно осведомившись об этом у воспитателя).</w:t>
      </w:r>
    </w:p>
    <w:p w14:paraId="3B1678FA" w14:textId="77777777" w:rsidR="0052140B" w:rsidRPr="0052140B" w:rsidRDefault="0052140B" w:rsidP="0052140B">
      <w:pPr>
        <w:shd w:val="clear" w:color="auto" w:fill="FFFFFF"/>
        <w:spacing w:after="0" w:line="240" w:lineRule="auto"/>
        <w:ind w:firstLine="5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4BAE7D08" w14:textId="77777777" w:rsidR="004A07AA" w:rsidRDefault="004A07AA"/>
    <w:p w14:paraId="547FB68D" w14:textId="77777777" w:rsidR="0052140B" w:rsidRDefault="0052140B"/>
    <w:p w14:paraId="3FC65926" w14:textId="77777777" w:rsidR="0052140B" w:rsidRPr="0052140B" w:rsidRDefault="0052140B" w:rsidP="0052140B">
      <w:pPr>
        <w:shd w:val="clear" w:color="auto" w:fill="FFFFFF"/>
        <w:spacing w:after="240" w:line="0" w:lineRule="atLeast"/>
        <w:textAlignment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 </w:t>
      </w:r>
    </w:p>
    <w:p w14:paraId="1A0C1617" w14:textId="77777777" w:rsidR="0052140B" w:rsidRDefault="0052140B" w:rsidP="0052140B">
      <w:pPr>
        <w:spacing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52140B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24A85510" w14:textId="77777777" w:rsidR="00B875F0" w:rsidRDefault="00B875F0" w:rsidP="0052140B">
      <w:pPr>
        <w:spacing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2C46203B" w14:textId="77777777" w:rsidR="00B875F0" w:rsidRDefault="00B875F0" w:rsidP="0052140B">
      <w:pPr>
        <w:spacing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104A3A7F" w14:textId="77777777" w:rsidR="00B875F0" w:rsidRDefault="00B875F0" w:rsidP="0052140B">
      <w:pPr>
        <w:spacing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09DCE252" w14:textId="77777777" w:rsidR="00B875F0" w:rsidRDefault="00B875F0" w:rsidP="0052140B">
      <w:pPr>
        <w:spacing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192E2FCC" w14:textId="77777777" w:rsidR="00B875F0" w:rsidRDefault="00B875F0" w:rsidP="0052140B">
      <w:pPr>
        <w:spacing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59259517" w14:textId="77777777" w:rsidR="00B875F0" w:rsidRPr="0052140B" w:rsidRDefault="00B875F0" w:rsidP="0052140B">
      <w:pPr>
        <w:spacing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2A5584F8" w14:textId="77777777" w:rsidR="0052140B" w:rsidRPr="00D95905" w:rsidRDefault="0052140B" w:rsidP="005214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D959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lastRenderedPageBreak/>
        <w:t>Список использованной литературы</w:t>
      </w:r>
    </w:p>
    <w:p w14:paraId="2DDAD88A" w14:textId="77777777" w:rsidR="0052140B" w:rsidRPr="00D95905" w:rsidRDefault="0052140B" w:rsidP="00521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Бондаренко Т. М. Приобщение дошкольников к труду. Методическое пособие, 2014. - 208 с.</w:t>
      </w:r>
    </w:p>
    <w:p w14:paraId="28DE5A57" w14:textId="79D566BD" w:rsidR="0052140B" w:rsidRPr="00D95905" w:rsidRDefault="00D95905" w:rsidP="00521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52140B"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Буре Р. С.</w:t>
      </w:r>
      <w:r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2140B"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Дошкольник и труд. Теория и методика трудового воспитания - М: Мозаика-Синтез, 2014. - 136 с.</w:t>
      </w:r>
    </w:p>
    <w:p w14:paraId="753C864E" w14:textId="6AA22B2B" w:rsidR="0052140B" w:rsidRPr="00D95905" w:rsidRDefault="00D95905" w:rsidP="00521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52140B"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="0052140B"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Вазина</w:t>
      </w:r>
      <w:proofErr w:type="spellEnd"/>
      <w:r w:rsidR="0052140B"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К. Я. Воспитание целенаправленности в трудовой деятельности: учебное пособие / К. Я. </w:t>
      </w:r>
      <w:proofErr w:type="spellStart"/>
      <w:r w:rsidR="0052140B"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Вазина</w:t>
      </w:r>
      <w:proofErr w:type="spellEnd"/>
      <w:r w:rsidR="0052140B"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- М.: Просвещение,</w:t>
      </w:r>
      <w:r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2140B"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2011 123 с.</w:t>
      </w:r>
    </w:p>
    <w:p w14:paraId="6AA82B4A" w14:textId="5C295F6B" w:rsidR="0052140B" w:rsidRPr="00D95905" w:rsidRDefault="00D95905" w:rsidP="00521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52140B"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Комарова, Т.С. Трудовое воспитание в детском саду: программа и методические рекомендации для занятий с детьми 2-7 лет /Т.С. Комарова, Л.В. </w:t>
      </w:r>
      <w:proofErr w:type="spellStart"/>
      <w:r w:rsidR="0052140B"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Куцакова</w:t>
      </w:r>
      <w:proofErr w:type="spellEnd"/>
      <w:r w:rsidR="0052140B"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Л.Ю. Павлова. - М: Мозаика-Синтез,2006. -67 с.</w:t>
      </w:r>
    </w:p>
    <w:p w14:paraId="7D65A54E" w14:textId="082C9925" w:rsidR="0052140B" w:rsidRPr="00D95905" w:rsidRDefault="00D95905" w:rsidP="00521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="0052140B"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="0052140B"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Куцакова</w:t>
      </w:r>
      <w:proofErr w:type="spellEnd"/>
      <w:r w:rsidR="0052140B"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Л.В. Нравственно-трудовое воспитание в детском саду: пособие для педагогов ДОУ для занятий с детьми 3-7 лет / Л.В. </w:t>
      </w:r>
      <w:proofErr w:type="spellStart"/>
      <w:r w:rsidR="0052140B"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Куцакова</w:t>
      </w:r>
      <w:proofErr w:type="spellEnd"/>
      <w:r w:rsidR="0052140B" w:rsidRPr="00D959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-М: Мозаика-Синтез, 2008. -137с.</w:t>
      </w:r>
    </w:p>
    <w:p w14:paraId="71833BFC" w14:textId="77777777" w:rsidR="0052140B" w:rsidRDefault="0052140B"/>
    <w:p w14:paraId="0B72B4F4" w14:textId="77777777" w:rsidR="0052140B" w:rsidRDefault="0052140B"/>
    <w:sectPr w:rsidR="0052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30C1"/>
    <w:multiLevelType w:val="multilevel"/>
    <w:tmpl w:val="577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CA7367"/>
    <w:multiLevelType w:val="multilevel"/>
    <w:tmpl w:val="EB5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7A480A"/>
    <w:multiLevelType w:val="multilevel"/>
    <w:tmpl w:val="F69C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51966"/>
    <w:multiLevelType w:val="multilevel"/>
    <w:tmpl w:val="0CD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3B57F8"/>
    <w:multiLevelType w:val="multilevel"/>
    <w:tmpl w:val="2198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094A53"/>
    <w:multiLevelType w:val="multilevel"/>
    <w:tmpl w:val="52B8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4D4873"/>
    <w:multiLevelType w:val="multilevel"/>
    <w:tmpl w:val="53FE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BE18D9"/>
    <w:multiLevelType w:val="multilevel"/>
    <w:tmpl w:val="D50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381A1A"/>
    <w:multiLevelType w:val="multilevel"/>
    <w:tmpl w:val="2E1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4F1F1B"/>
    <w:multiLevelType w:val="multilevel"/>
    <w:tmpl w:val="E6DE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2376250">
    <w:abstractNumId w:val="8"/>
  </w:num>
  <w:num w:numId="2" w16cid:durableId="698556273">
    <w:abstractNumId w:val="3"/>
  </w:num>
  <w:num w:numId="3" w16cid:durableId="1603605303">
    <w:abstractNumId w:val="7"/>
  </w:num>
  <w:num w:numId="4" w16cid:durableId="1848710291">
    <w:abstractNumId w:val="2"/>
  </w:num>
  <w:num w:numId="5" w16cid:durableId="171342027">
    <w:abstractNumId w:val="9"/>
  </w:num>
  <w:num w:numId="6" w16cid:durableId="1082682185">
    <w:abstractNumId w:val="6"/>
  </w:num>
  <w:num w:numId="7" w16cid:durableId="1594437200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1088580539">
    <w:abstractNumId w:val="0"/>
  </w:num>
  <w:num w:numId="9" w16cid:durableId="113837674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2248108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8049625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 w16cid:durableId="137462212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4059331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3728491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1752043408">
    <w:abstractNumId w:val="1"/>
  </w:num>
  <w:num w:numId="16" w16cid:durableId="2136217469">
    <w:abstractNumId w:val="4"/>
  </w:num>
  <w:num w:numId="17" w16cid:durableId="1988898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C7"/>
    <w:rsid w:val="0011018E"/>
    <w:rsid w:val="004A07AA"/>
    <w:rsid w:val="004C23EB"/>
    <w:rsid w:val="0052140B"/>
    <w:rsid w:val="005826C3"/>
    <w:rsid w:val="00592421"/>
    <w:rsid w:val="00804772"/>
    <w:rsid w:val="009F5400"/>
    <w:rsid w:val="00A94458"/>
    <w:rsid w:val="00B875F0"/>
    <w:rsid w:val="00D95905"/>
    <w:rsid w:val="00F87AEC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0D8E"/>
  <w15:chartTrackingRefBased/>
  <w15:docId w15:val="{426B6B42-8BAD-4D73-86ED-A8BCE2E7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9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5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64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ismo-minprosveshchenija-rossii-ot-13022023-n-tv-41303-o-napravlen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2024-01-10T10:34:00Z</dcterms:created>
  <dcterms:modified xsi:type="dcterms:W3CDTF">2024-01-11T09:47:00Z</dcterms:modified>
</cp:coreProperties>
</file>